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4º ANO – ARTE – 3º BIMESTRE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164"/>
        </w:tabs>
        <w:spacing w:after="0"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escultura tridimensional tem quantas dimensões?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Duas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Quatro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Três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escultor francês que esculpiu parte do corpo em diferentes posições: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Luciano Pavarotti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Ludwig Beethoven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Auguste Rodin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Mozart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o nome do tipo de escultura que é modelada em argila ou massa?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Massiva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Aditiva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Argilística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Plana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Porque a escultura “subtrativa” recebe esse nome?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Porque retira partes de material duro.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Porque trabalha com modelagem de símbolos matemáticos.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Porque subtrai a tristeza das pessoas que a veem.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Porque é feita com substratos químicos.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os três tipos de formas e técnicas de escultura?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Cômica, dramática e séria.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Aditiva, subtrativa e construtiva.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Adição, subtração e divisão.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Plana, bidimensional e tridimensional.</w:t>
      </w:r>
    </w:p>
    <w:p w:rsidR="00000000" w:rsidDel="00000000" w:rsidP="00000000" w:rsidRDefault="00000000" w:rsidRPr="00000000" w14:paraId="00000025">
      <w:pPr>
        <w:tabs>
          <w:tab w:val="left" w:pos="116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rtl w:val="0"/>
        </w:rPr>
        <w:t xml:space="preserve"> 1. Letra d) Três; 2. Letra c) Auguste Rodin; 3. Letra b) Aditiva; 4. Letra a) Porque retira partes de material duro; 5. Letra b) Aditiva, subtrativa e construtiva.</w:t>
      </w:r>
    </w:p>
    <w:p w:rsidR="00000000" w:rsidDel="00000000" w:rsidP="00000000" w:rsidRDefault="00000000" w:rsidRPr="00000000" w14:paraId="00000028">
      <w:pPr>
        <w:spacing w:after="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36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