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MATEMÁTICA 2º BIMESTRE</w:t>
      </w:r>
    </w:p>
    <w:p w:rsidR="00000000" w:rsidDel="00000000" w:rsidP="00000000" w:rsidRDefault="00000000" w:rsidRPr="00000000" w14:paraId="00000002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dois triângulos abaixo são congruentes pela propriedade: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931658" cy="1578192"/>
            <wp:effectExtent b="0" l="0" r="0" t="0"/>
            <wp:docPr descr="Congruencia de triángulos | Qué es, propiedades, aplicación, ejemplos" id="1" name="image4.jpg"/>
            <a:graphic>
              <a:graphicData uri="http://schemas.openxmlformats.org/drawingml/2006/picture">
                <pic:pic>
                  <pic:nvPicPr>
                    <pic:cNvPr descr="Congruencia de triángulos | Qué es, propiedades, aplicación, ejemplos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1658" cy="1578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triângulos abaixo são congruentes, quando o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22598" cy="1315210"/>
            <wp:effectExtent b="0" l="0" r="0" t="0"/>
            <wp:docPr descr="Congruência de triângulos - Matemática | Manual do Enem" id="3" name="image3.png"/>
            <a:graphic>
              <a:graphicData uri="http://schemas.openxmlformats.org/drawingml/2006/picture">
                <pic:pic>
                  <pic:nvPicPr>
                    <pic:cNvPr descr="Congruência de triângulos - Matemática | Manual do Enem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2598" cy="1315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60º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120º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180º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240º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dois triângulos abaixo são congruentes pela propriedade: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576278" cy="1491771"/>
            <wp:effectExtent b="0" l="0" r="0" t="0"/>
            <wp:docPr descr="Casos de congruência de triângulos - Alunos Online" id="2" name="image1.jpg"/>
            <a:graphic>
              <a:graphicData uri="http://schemas.openxmlformats.org/drawingml/2006/picture">
                <pic:pic>
                  <pic:nvPicPr>
                    <pic:cNvPr descr="Casos de congruência de triângulos - Alunos Online" id="0" name="image1.jpg"/>
                    <pic:cNvPicPr preferRelativeResize="0"/>
                  </pic:nvPicPr>
                  <pic:blipFill>
                    <a:blip r:embed="rId8"/>
                    <a:srcRect b="450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6278" cy="1491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triângulos abaixo são congruentes. Qual o valor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523673" cy="1694056"/>
            <wp:effectExtent b="0" l="0" r="0" t="0"/>
            <wp:docPr descr="O professor Josias desenhou os triângulos congruentes MNP e XYZ ..." id="5" name="image5.jpg"/>
            <a:graphic>
              <a:graphicData uri="http://schemas.openxmlformats.org/drawingml/2006/picture">
                <pic:pic>
                  <pic:nvPicPr>
                    <pic:cNvPr descr="O professor Josias desenhou os triângulos congruentes MNP e XYZ ...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3673" cy="1694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triângulos abaixo são congruentes. Qual o valor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150562" cy="1632206"/>
            <wp:effectExtent b="0" l="0" r="0" t="0"/>
            <wp:docPr descr="https://s3-sa-east-1.amazonaws.com/manual-do-enem-test/e84109f6ebb64377ae95dfc2ce8f522a-351.png" id="4" name="image2.png"/>
            <a:graphic>
              <a:graphicData uri="http://schemas.openxmlformats.org/drawingml/2006/picture">
                <pic:pic>
                  <pic:nvPicPr>
                    <pic:cNvPr descr="https://s3-sa-east-1.amazonaws.com/manual-do-enem-test/e84109f6ebb64377ae95dfc2ce8f522a-351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0562" cy="1632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1.a; 2.a; 3.b; 4.d; 5.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