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QUIZ 4º ANO – INGLÊS 2º BIMESTRE</w:t>
      </w:r>
    </w:p>
    <w:p w:rsidR="00000000" w:rsidDel="00000000" w:rsidP="00000000" w:rsidRDefault="00000000" w:rsidRPr="00000000" w14:paraId="00000003">
      <w:pPr>
        <w:jc w:val="both"/>
        <w:rPr/>
      </w:pPr>
      <w:r w:rsidDel="00000000" w:rsidR="00000000" w:rsidRPr="00000000">
        <w:rPr>
          <w:rtl w:val="0"/>
        </w:rPr>
        <w:t xml:space="preserve">Na nossa aula aprendemos sobre o uso das palavras: IN, ON, UNDER, BEHIND, NEXT TO, IN FRONT OF.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Observe as figuras, depois leia com atenção cada uma das perguntas e marque a alternativa que tem a resposta correta. Vamos ver o quanto você aprendeu?</w:t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/>
        <w:drawing>
          <wp:inline distB="0" distT="0" distL="0" distR="0">
            <wp:extent cx="2519989" cy="1680083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9989" cy="16800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1.Where is the dog?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a) It’s under the car.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b) It’s in the car.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c) It’s behind the car.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d) It’s next to the car.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0" distT="0" distL="0" distR="0">
            <wp:extent cx="2721386" cy="1813272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1386" cy="18132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2.Where are the toys?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a) The toys are on the sofa.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b) The toys are behind the sofa.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c) The toys are next to the sofa.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d) The toys are in the sofa.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0" distT="0" distL="0" distR="0">
            <wp:extent cx="2578331" cy="1694427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8331" cy="16944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3.Where is the girl?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a) The girl is next to the door.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b) The girl is under the door.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c) The girl is in front of the door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d) The girl is behind the door.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0" distT="0" distL="0" distR="0">
            <wp:extent cx="2982131" cy="1992095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2131" cy="19920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4.Where are the kids?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a) The kids are in front of the two cars.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b) The kids are behind the two cars.</w:t>
      </w:r>
    </w:p>
    <w:p w:rsidR="00000000" w:rsidDel="00000000" w:rsidP="00000000" w:rsidRDefault="00000000" w:rsidRPr="00000000" w14:paraId="00000022">
      <w:pPr>
        <w:rPr>
          <w:color w:val="ff0000"/>
        </w:rPr>
      </w:pPr>
      <w:r w:rsidDel="00000000" w:rsidR="00000000" w:rsidRPr="00000000">
        <w:rPr>
          <w:rtl w:val="0"/>
        </w:rPr>
        <w:t xml:space="preserve">c) The kids are between the two cars.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d) The kids are next to the two cars. 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0" distT="0" distL="0" distR="0">
            <wp:extent cx="2881244" cy="1920948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1244" cy="19209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5.Where is the boy?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a) The boy is next to the christmas tree.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b) The boy is behind the christmas tree.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c) The boy is in front of the christmas tree.</w:t>
      </w:r>
    </w:p>
    <w:p w:rsidR="00000000" w:rsidDel="00000000" w:rsidP="00000000" w:rsidRDefault="00000000" w:rsidRPr="00000000" w14:paraId="0000002B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d) The boy is on the christmas tree.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b w:val="1"/>
          <w:smallCaps w:val="1"/>
        </w:rPr>
      </w:pPr>
      <w:r w:rsidDel="00000000" w:rsidR="00000000" w:rsidRPr="00000000">
        <w:rPr>
          <w:b w:val="1"/>
          <w:rtl w:val="0"/>
        </w:rPr>
        <w:t xml:space="preserve">RESPOSTAS: </w:t>
      </w:r>
      <w:r w:rsidDel="00000000" w:rsidR="00000000" w:rsidRPr="00000000">
        <w:rPr>
          <w:rtl w:val="0"/>
        </w:rPr>
        <w:t xml:space="preserve">1.b; 2.a; 3.d; 4.c; 5.a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color w:val="ff0000"/>
        </w:rPr>
      </w:pPr>
      <w:r w:rsidDel="00000000" w:rsidR="00000000" w:rsidRPr="00000000">
        <w:rPr>
          <w:rtl w:val="0"/>
        </w:rPr>
      </w:r>
    </w:p>
    <w:sectPr>
      <w:pgSz w:h="16838" w:w="11906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