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QUIZ 3º ANO – INGLÊS 2º BIMESTRE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Na nossa aula aprendemos sobre o uso do THIS / THAT / THESE / THOSE.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Observe as figuras, depois leia com atenção cada uma das perguntas e marque a alternativa que tem a resposta correta. Vamos ver o quanto você aprendeu?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1.What’s this?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0" distT="0" distL="0" distR="0">
            <wp:extent cx="1313400" cy="876762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3400" cy="876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1434465</wp:posOffset>
            </wp:positionH>
            <wp:positionV relativeFrom="paragraph">
              <wp:posOffset>402590</wp:posOffset>
            </wp:positionV>
            <wp:extent cx="561975" cy="33210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32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lion.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bird.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snake.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monkey.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2.What’s that?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-80009</wp:posOffset>
            </wp:positionH>
            <wp:positionV relativeFrom="paragraph">
              <wp:posOffset>312420</wp:posOffset>
            </wp:positionV>
            <wp:extent cx="1843088" cy="1228725"/>
            <wp:effectExtent b="0" l="0" r="0" t="0"/>
            <wp:wrapSquare wrapText="bothSides" distB="0" distT="0" distL="114300" distR="11430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5233035</wp:posOffset>
            </wp:positionH>
            <wp:positionV relativeFrom="paragraph">
              <wp:posOffset>24130</wp:posOffset>
            </wp:positionV>
            <wp:extent cx="847725" cy="582930"/>
            <wp:effectExtent b="0" l="0" r="0" t="0"/>
            <wp:wrapSquare wrapText="bothSides" distB="0" distT="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8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is a panda.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is an elephant.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is a tiger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is a lion.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3.What are those?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14605</wp:posOffset>
            </wp:positionV>
            <wp:extent cx="926465" cy="1047750"/>
            <wp:effectExtent b="0" l="0" r="0" t="0"/>
            <wp:wrapSquare wrapText="bothSides" distB="0" distT="0" distL="114300" distR="11430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922655</wp:posOffset>
            </wp:positionH>
            <wp:positionV relativeFrom="paragraph">
              <wp:posOffset>13334</wp:posOffset>
            </wp:positionV>
            <wp:extent cx="933450" cy="1057275"/>
            <wp:effectExtent b="0" l="0" r="0" t="0"/>
            <wp:wrapSquare wrapText="bothSides" distB="0" distT="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4053840</wp:posOffset>
            </wp:positionH>
            <wp:positionV relativeFrom="paragraph">
              <wp:posOffset>13970</wp:posOffset>
            </wp:positionV>
            <wp:extent cx="1943100" cy="1295400"/>
            <wp:effectExtent b="0" l="0" r="0" t="0"/>
            <wp:wrapSquare wrapText="bothSides" distB="0" distT="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Those are notebooks.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Those are books.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Those are pencils.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Those are erasers.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4.What are these 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1417955</wp:posOffset>
            </wp:positionH>
            <wp:positionV relativeFrom="paragraph">
              <wp:posOffset>161925</wp:posOffset>
            </wp:positionV>
            <wp:extent cx="2371725" cy="1581150"/>
            <wp:effectExtent b="0" l="0" r="0" t="0"/>
            <wp:wrapSquare wrapText="bothSides" distB="0" distT="0" distL="114300" distR="11430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bookmarkStart w:colFirst="0" w:colLast="0" w:name="gjdgxs" w:id="0"/>
    <w:bookmarkEnd w:id="0"/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34291</wp:posOffset>
            </wp:positionH>
            <wp:positionV relativeFrom="paragraph">
              <wp:posOffset>13970</wp:posOffset>
            </wp:positionV>
            <wp:extent cx="1143000" cy="1119505"/>
            <wp:effectExtent b="0" l="0" r="0" t="0"/>
            <wp:wrapSquare wrapText="bothSides" distB="0" distT="0" distL="114300" distR="114300"/>
            <wp:docPr descr="Holder with pencils and notebook on white background" id="8" name="image11.jpg"/>
            <a:graphic>
              <a:graphicData uri="http://schemas.openxmlformats.org/drawingml/2006/picture">
                <pic:pic>
                  <pic:nvPicPr>
                    <pic:cNvPr descr="Holder with pencils and notebook on white background" id="0" name="image1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9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a)These are erasers.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b)These are books.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c)These are notebooks.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d)These are pencils.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5.What’s that?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-80009</wp:posOffset>
            </wp:positionH>
            <wp:positionV relativeFrom="paragraph">
              <wp:posOffset>44450</wp:posOffset>
            </wp:positionV>
            <wp:extent cx="1957070" cy="1304925"/>
            <wp:effectExtent b="0" l="0" r="0" t="0"/>
            <wp:wrapSquare wrapText="bothSides" distB="0" distT="0" distL="114300" distR="11430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4476115</wp:posOffset>
            </wp:positionH>
            <wp:positionV relativeFrom="paragraph">
              <wp:posOffset>45085</wp:posOffset>
            </wp:positionV>
            <wp:extent cx="1691616" cy="915478"/>
            <wp:effectExtent b="0" l="0" r="0" t="0"/>
            <wp:wrapSquare wrapText="bothSides" distB="0" distT="0" distL="114300" distR="11430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1616" cy="9154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is a lion.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is a tiger.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is an alligator.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is a panda.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  <w:smallCaps w:val="1"/>
        </w:rPr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RESPOSTAS: </w:t>
      </w:r>
      <w:r w:rsidDel="00000000" w:rsidR="00000000" w:rsidRPr="00000000">
        <w:rPr>
          <w:rtl w:val="0"/>
        </w:rPr>
        <w:t xml:space="preserve">1.b; 2.C; 3.a; 4.d; 5.d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6.png"/><Relationship Id="rId14" Type="http://schemas.openxmlformats.org/officeDocument/2006/relationships/image" Target="media/image11.jp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