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QUIZ 3º ANO – GEOGRAFIA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Paisagem é: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 natureza do planeta.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 o que se registra em uma fotografia.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 o que podemos visualizar à nossa volta.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área de turismo.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Como podem ser classificadas as paisagens?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Planejadas e espontâneas.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Naturais e culturais.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Comerciais e educacionais.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Econômicas e abstratas. 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Entre os povos que deixaram marcas nas paisagens que construíram, o professor Thiago NÃO citou: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incas.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romanos.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chineses.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egípcios.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Qual fator não age diretamente na alteração das paisagens: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natureza.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ser humano.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tempo.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ficção. 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  A falta de valorização das paisagens é demonstrada: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recuperação de praças.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da degradação.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meio de atitudes conscientes.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uso de áreas para o comércio. 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c; 2. b; 3. a; 4. d;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