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QUIZ 1º ANO – INGLÊS 2º BIMESTRE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A “COLOR” DO “BOOK” QUE A PROFESSORA TROUXE PARA A AULA?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BLUE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d1d009"/>
          <w:sz w:val="24"/>
          <w:szCs w:val="24"/>
          <w:u w:val="none"/>
          <w:shd w:fill="auto" w:val="clear"/>
          <w:vertAlign w:val="baseline"/>
          <w:rtl w:val="0"/>
        </w:rPr>
        <w:t xml:space="preserve">YELLOW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GREEN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QUANTAS “ERASERS” A PROFESSORA TROUXE PARA A AULA?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4205" cy="27241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272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COMO SE FALA “MEU NOME É...” EM INGLÊS?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HELLO, I’M FINE.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I HAVE TWO PENCILS.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THIS IS </w:t>
      </w:r>
      <w:r w:rsidDel="00000000" w:rsidR="00000000" w:rsidRPr="00000000">
        <w:rPr>
          <w:rFonts w:ascii="Arial" w:cs="Arial" w:eastAsia="Arial" w:hAnsi="Arial"/>
          <w:smallCaps w:val="1"/>
          <w:color w:val="e58e90"/>
          <w:vertAlign w:val="baseline"/>
          <w:rtl w:val="0"/>
        </w:rPr>
        <w:t xml:space="preserve">PINK.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MY NAME IS...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080" w:firstLine="0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DAS CORES NO PALITINHO QUE A PROFESSORA TROUXE, QUAL COR NÃO ESTAVA PRESENTE?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color w:val="ff6600"/>
          <w:vertAlign w:val="baseline"/>
          <w:rtl w:val="0"/>
        </w:rPr>
        <w:t xml:space="preserve">ORANGE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color w:val="ff0000"/>
          <w:vertAlign w:val="baseline"/>
          <w:rtl w:val="0"/>
        </w:rPr>
        <w:t xml:space="preserve">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color w:val="d9d80a"/>
          <w:vertAlign w:val="baseline"/>
          <w:rtl w:val="0"/>
        </w:rPr>
        <w:t xml:space="preserve">YELLOW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80" w:firstLine="0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QUANTOS “FINGERS” (DEDOS) VOCÊ TEM EM UMA MÃO?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THREE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FOUR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080" w:hanging="36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8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0"/>
          <w:smallCaps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RESPOSTAS: 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1.A; 2.C; 3.D; 4.A; 5.C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