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1º ANO – CIÊNCIAS 2º BIMESTRE - ÁGUA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Alguns esportes de inverno são realizados na neve ou no gelo como esqui e patinação. Em que estado se encontra a água nesses exemplos?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Sólida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Líquida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Gasosa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Plasma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 água pode ser usada repetidas vezes. Ela evapora dos lagos, mares e rios, se transforma em nuvens lá no céu, volta em forma de chuva e depois começa tudo novamente. Qual é o nome correto para isso?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Anel de água.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Círculo da água.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Ciclo da água.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Reciclagem da água.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 água é muito preciosa e não devemos gastar sem necessidade. Quais são os problemas que mais desperdiçam água em uma casa?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Cozinhar e beber água.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Lavar roupa e cozinhar.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Limpar a casa e dar descarga no banheiro.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Pequenos vazamentos e banhos muito demorados.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Em dias muito quentes, quantos copos de água devemos beber?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a 3 copos.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3 a 5 copos.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6 a 8 copos.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15 a 20 copos.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 água limpa, sem cor, sem cheiro e sem sabor, boa para beber se chama: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água limpa.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água potável.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água pura.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água fresca.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a; 2. c; 3. d; 4. c; 5. b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